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352F" w:rsidRPr="005B7CD2" w:rsidRDefault="005B7CD2" w:rsidP="005B7CD2">
      <w:pPr>
        <w:jc w:val="center"/>
        <w:rPr>
          <w:rFonts w:ascii="Times New Roman" w:hAnsi="Times New Roman" w:cs="Times New Roman"/>
          <w:sz w:val="28"/>
          <w:szCs w:val="28"/>
        </w:rPr>
      </w:pPr>
      <w:r w:rsidRPr="005B7CD2">
        <w:rPr>
          <w:rFonts w:ascii="Times New Roman" w:hAnsi="Times New Roman" w:cs="Times New Roman"/>
          <w:sz w:val="28"/>
          <w:szCs w:val="28"/>
        </w:rPr>
        <w:t>Виды безработицы</w:t>
      </w:r>
    </w:p>
    <w:p w:rsidR="005B7CD2" w:rsidRPr="005B7CD2" w:rsidRDefault="005B7CD2" w:rsidP="005B7CD2">
      <w:pPr>
        <w:jc w:val="both"/>
        <w:rPr>
          <w:rFonts w:ascii="Times New Roman" w:hAnsi="Times New Roman" w:cs="Times New Roman"/>
        </w:rPr>
      </w:pPr>
    </w:p>
    <w:p w:rsidR="005B7CD2" w:rsidRPr="005B7CD2" w:rsidRDefault="005B7CD2" w:rsidP="005B7CD2">
      <w:pPr>
        <w:ind w:firstLine="851"/>
        <w:jc w:val="both"/>
        <w:rPr>
          <w:rFonts w:ascii="Times New Roman" w:hAnsi="Times New Roman" w:cs="Times New Roman"/>
          <w:sz w:val="28"/>
          <w:szCs w:val="28"/>
        </w:rPr>
      </w:pPr>
      <w:r w:rsidRPr="005B7CD2">
        <w:rPr>
          <w:rFonts w:ascii="Times New Roman" w:hAnsi="Times New Roman" w:cs="Times New Roman"/>
          <w:sz w:val="28"/>
          <w:szCs w:val="28"/>
        </w:rPr>
        <w:t>Если человеку предоставляется свобода выбора рода деятельности и места работы, в каждый данный момент некоторые работники оказываются в положении «между работами». Одни уходят сами в поисках более интересной или лучше оплачиваемой работы. Есть те, которых увольняют. Есть и такие, кто впервые выходит на рынок труда. Все эти разновидности объединяются понятием «фрикционная безработица».</w:t>
      </w:r>
    </w:p>
    <w:p w:rsidR="005B7CD2" w:rsidRPr="005B7CD2" w:rsidRDefault="005B7CD2" w:rsidP="005B7CD2">
      <w:pPr>
        <w:ind w:firstLine="851"/>
        <w:jc w:val="both"/>
        <w:rPr>
          <w:rFonts w:ascii="Times New Roman" w:hAnsi="Times New Roman" w:cs="Times New Roman"/>
          <w:sz w:val="28"/>
          <w:szCs w:val="28"/>
        </w:rPr>
      </w:pPr>
      <w:r w:rsidRPr="005B7CD2">
        <w:rPr>
          <w:rFonts w:ascii="Times New Roman" w:hAnsi="Times New Roman" w:cs="Times New Roman"/>
          <w:sz w:val="28"/>
          <w:szCs w:val="28"/>
        </w:rPr>
        <w:t>Бывает и так, что спрос на некоторые виды профессий резко уменьшается. Чаще всего это возникает из-за изменений спроса на товары и услуги и, как следствие, спроса на рабочую силу. В результате немало людей, не способных быстро овладеть другими навыками, оказываются в числе безработных. Например, много лет тому назад высококвалифицированные стеклодувы остались без работы вследствие изобретения станков, на которых изготавливаются бутылки. Этот тип безработицы называют структурной. </w:t>
      </w:r>
    </w:p>
    <w:p w:rsidR="005B7CD2" w:rsidRPr="005B7CD2" w:rsidRDefault="005B7CD2" w:rsidP="005B7CD2">
      <w:pPr>
        <w:ind w:firstLine="851"/>
        <w:jc w:val="both"/>
        <w:rPr>
          <w:rFonts w:ascii="Times New Roman" w:hAnsi="Times New Roman" w:cs="Times New Roman"/>
          <w:sz w:val="28"/>
          <w:szCs w:val="28"/>
        </w:rPr>
      </w:pPr>
      <w:r w:rsidRPr="005B7CD2">
        <w:rPr>
          <w:rFonts w:ascii="Times New Roman" w:hAnsi="Times New Roman" w:cs="Times New Roman"/>
          <w:sz w:val="28"/>
          <w:szCs w:val="28"/>
        </w:rPr>
        <w:t>Бывает и так, что спрос на некоторые виды профессий резко уменьшается. Чаще всего это возникает из-за изменений спроса на товары и услуги и, как следствие, спроса на рабочую силу. В результате немало людей, не способных быстро овладеть другими навыками, оказываются в числе безработных. Например, много лет тому назад высококвалифицированные стеклодувы остались без работы вследствие изобретения станков, на которых изготавливаются бутылки. Этот тип безработицы называют структурной. </w:t>
      </w:r>
    </w:p>
    <w:p w:rsidR="005B7CD2" w:rsidRPr="005B7CD2" w:rsidRDefault="005B7CD2" w:rsidP="005B7CD2">
      <w:pPr>
        <w:ind w:firstLine="851"/>
        <w:jc w:val="both"/>
        <w:rPr>
          <w:rFonts w:ascii="Times New Roman" w:hAnsi="Times New Roman" w:cs="Times New Roman"/>
          <w:sz w:val="28"/>
          <w:szCs w:val="28"/>
        </w:rPr>
      </w:pPr>
      <w:r w:rsidRPr="005B7CD2">
        <w:rPr>
          <w:rFonts w:ascii="Times New Roman" w:hAnsi="Times New Roman" w:cs="Times New Roman"/>
          <w:sz w:val="28"/>
          <w:szCs w:val="28"/>
        </w:rPr>
        <w:t>Полная занятость не означает абсолютного отсутствия безработицы. Уровень безработицы при полной занятости называется естественным уровнем безработицы. Он возникает тогда, когда количество ищущих работу равно числу свободных мест. Если число ищущих работу превышает имеющиеся вакансии, возникает дефицит спроса и как следствие безработица. С другой стороны, при избыточном спросе ощущается нехватка рабочей силы. В такой ситуации уровень безработицы ниже естественного уровня.</w:t>
      </w:r>
    </w:p>
    <w:p w:rsidR="005B7CD2" w:rsidRPr="005B7CD2" w:rsidRDefault="005B7CD2" w:rsidP="005B7CD2">
      <w:pPr>
        <w:ind w:firstLine="851"/>
        <w:jc w:val="both"/>
        <w:rPr>
          <w:rFonts w:ascii="Times New Roman" w:hAnsi="Times New Roman" w:cs="Times New Roman"/>
          <w:sz w:val="28"/>
          <w:szCs w:val="28"/>
        </w:rPr>
      </w:pPr>
      <w:r w:rsidRPr="005B7CD2">
        <w:rPr>
          <w:rFonts w:ascii="Times New Roman" w:hAnsi="Times New Roman" w:cs="Times New Roman"/>
          <w:sz w:val="28"/>
          <w:szCs w:val="28"/>
        </w:rPr>
        <w:t>Таким образом, определенный уровень безработицы неизбежен. Некоторые экономисты и социологи рассматривают это явление даже как положительное, оздоровляющее и стимулирующее развитие экономики в целом.   </w:t>
      </w:r>
    </w:p>
    <w:p w:rsidR="005B7CD2" w:rsidRPr="00A1008C" w:rsidRDefault="005B7CD2" w:rsidP="00A1008C">
      <w:pPr>
        <w:jc w:val="right"/>
        <w:rPr>
          <w:rFonts w:ascii="Times New Roman" w:hAnsi="Times New Roman" w:cs="Times New Roman"/>
          <w:sz w:val="28"/>
          <w:szCs w:val="28"/>
        </w:rPr>
      </w:pPr>
    </w:p>
    <w:p w:rsidR="00A1008C" w:rsidRPr="00A1008C" w:rsidRDefault="00A1008C" w:rsidP="00A1008C">
      <w:pPr>
        <w:jc w:val="right"/>
        <w:rPr>
          <w:rFonts w:ascii="Times New Roman" w:hAnsi="Times New Roman" w:cs="Times New Roman"/>
          <w:sz w:val="28"/>
          <w:szCs w:val="28"/>
        </w:rPr>
      </w:pPr>
      <w:r w:rsidRPr="00A1008C">
        <w:rPr>
          <w:rFonts w:ascii="Times New Roman" w:hAnsi="Times New Roman" w:cs="Times New Roman"/>
          <w:sz w:val="28"/>
          <w:szCs w:val="28"/>
        </w:rPr>
        <w:t xml:space="preserve">По кн. К. </w:t>
      </w:r>
      <w:proofErr w:type="spellStart"/>
      <w:r w:rsidRPr="00A1008C">
        <w:rPr>
          <w:rFonts w:ascii="Times New Roman" w:hAnsi="Times New Roman" w:cs="Times New Roman"/>
          <w:sz w:val="28"/>
          <w:szCs w:val="28"/>
        </w:rPr>
        <w:t>Макконел</w:t>
      </w:r>
      <w:proofErr w:type="spellEnd"/>
      <w:r w:rsidRPr="00A1008C">
        <w:rPr>
          <w:rFonts w:ascii="Times New Roman" w:hAnsi="Times New Roman" w:cs="Times New Roman"/>
          <w:sz w:val="28"/>
          <w:szCs w:val="28"/>
        </w:rPr>
        <w:t xml:space="preserve">, С. </w:t>
      </w:r>
      <w:proofErr w:type="spellStart"/>
      <w:r w:rsidRPr="00A1008C">
        <w:rPr>
          <w:rFonts w:ascii="Times New Roman" w:hAnsi="Times New Roman" w:cs="Times New Roman"/>
          <w:sz w:val="28"/>
          <w:szCs w:val="28"/>
        </w:rPr>
        <w:t>Брю</w:t>
      </w:r>
      <w:proofErr w:type="spellEnd"/>
      <w:r w:rsidRPr="00A1008C">
        <w:rPr>
          <w:rFonts w:ascii="Times New Roman" w:hAnsi="Times New Roman" w:cs="Times New Roman"/>
          <w:sz w:val="28"/>
          <w:szCs w:val="28"/>
        </w:rPr>
        <w:t xml:space="preserve"> «</w:t>
      </w:r>
      <w:proofErr w:type="spellStart"/>
      <w:r w:rsidRPr="00A1008C">
        <w:rPr>
          <w:rFonts w:ascii="Times New Roman" w:hAnsi="Times New Roman" w:cs="Times New Roman"/>
          <w:sz w:val="28"/>
          <w:szCs w:val="28"/>
        </w:rPr>
        <w:t>Экономикс</w:t>
      </w:r>
      <w:proofErr w:type="spellEnd"/>
      <w:r w:rsidRPr="00A1008C">
        <w:rPr>
          <w:rFonts w:ascii="Times New Roman" w:hAnsi="Times New Roman" w:cs="Times New Roman"/>
          <w:sz w:val="28"/>
          <w:szCs w:val="28"/>
        </w:rPr>
        <w:t>». М., 1995. С. 158—159</w:t>
      </w:r>
      <w:r w:rsidRPr="00A1008C">
        <w:rPr>
          <w:rFonts w:ascii="Times New Roman" w:hAnsi="Times New Roman" w:cs="Times New Roman"/>
          <w:sz w:val="28"/>
          <w:szCs w:val="28"/>
        </w:rPr>
        <w:t xml:space="preserve"> </w:t>
      </w:r>
    </w:p>
    <w:p w:rsidR="00A1008C" w:rsidRDefault="00A1008C" w:rsidP="00A1008C">
      <w:pPr>
        <w:jc w:val="right"/>
        <w:rPr>
          <w:rFonts w:ascii="Times New Roman" w:hAnsi="Times New Roman" w:cs="Times New Roman"/>
          <w:sz w:val="28"/>
          <w:szCs w:val="28"/>
        </w:rPr>
      </w:pPr>
    </w:p>
    <w:p w:rsidR="00A1008C" w:rsidRDefault="00A1008C" w:rsidP="00A1008C">
      <w:pPr>
        <w:jc w:val="right"/>
        <w:rPr>
          <w:rFonts w:ascii="Times New Roman" w:hAnsi="Times New Roman" w:cs="Times New Roman"/>
          <w:sz w:val="28"/>
          <w:szCs w:val="28"/>
        </w:rPr>
      </w:pPr>
      <w:r w:rsidRPr="00A1008C">
        <w:rPr>
          <w:rFonts w:ascii="Times New Roman" w:hAnsi="Times New Roman" w:cs="Times New Roman"/>
          <w:sz w:val="28"/>
          <w:szCs w:val="28"/>
        </w:rPr>
        <w:t xml:space="preserve">Из сборника задания для подготовки к </w:t>
      </w:r>
    </w:p>
    <w:p w:rsidR="00A1008C" w:rsidRPr="00A1008C" w:rsidRDefault="00A1008C" w:rsidP="00A1008C">
      <w:pPr>
        <w:jc w:val="right"/>
        <w:rPr>
          <w:rFonts w:ascii="Times New Roman" w:hAnsi="Times New Roman" w:cs="Times New Roman"/>
          <w:sz w:val="28"/>
          <w:szCs w:val="28"/>
        </w:rPr>
      </w:pPr>
      <w:r w:rsidRPr="00A1008C">
        <w:rPr>
          <w:rFonts w:ascii="Times New Roman" w:hAnsi="Times New Roman" w:cs="Times New Roman"/>
          <w:sz w:val="28"/>
          <w:szCs w:val="28"/>
        </w:rPr>
        <w:t>государственной итоговой аттестации в 9 классе</w:t>
      </w:r>
    </w:p>
    <w:sectPr w:rsidR="00A1008C" w:rsidRPr="00A1008C" w:rsidSect="006236C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CD2"/>
    <w:rsid w:val="005B7CD2"/>
    <w:rsid w:val="006236C8"/>
    <w:rsid w:val="00A1008C"/>
    <w:rsid w:val="00C60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4EC9FDE"/>
  <w15:chartTrackingRefBased/>
  <w15:docId w15:val="{A0D6D6FA-BB92-C645-8077-A07B77AD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71146">
      <w:bodyDiv w:val="1"/>
      <w:marLeft w:val="0"/>
      <w:marRight w:val="0"/>
      <w:marTop w:val="0"/>
      <w:marBottom w:val="0"/>
      <w:divBdr>
        <w:top w:val="none" w:sz="0" w:space="0" w:color="auto"/>
        <w:left w:val="none" w:sz="0" w:space="0" w:color="auto"/>
        <w:bottom w:val="none" w:sz="0" w:space="0" w:color="auto"/>
        <w:right w:val="none" w:sz="0" w:space="0" w:color="auto"/>
      </w:divBdr>
    </w:div>
    <w:div w:id="312489178">
      <w:bodyDiv w:val="1"/>
      <w:marLeft w:val="0"/>
      <w:marRight w:val="0"/>
      <w:marTop w:val="0"/>
      <w:marBottom w:val="0"/>
      <w:divBdr>
        <w:top w:val="none" w:sz="0" w:space="0" w:color="auto"/>
        <w:left w:val="none" w:sz="0" w:space="0" w:color="auto"/>
        <w:bottom w:val="none" w:sz="0" w:space="0" w:color="auto"/>
        <w:right w:val="none" w:sz="0" w:space="0" w:color="auto"/>
      </w:divBdr>
    </w:div>
    <w:div w:id="541552285">
      <w:bodyDiv w:val="1"/>
      <w:marLeft w:val="0"/>
      <w:marRight w:val="0"/>
      <w:marTop w:val="0"/>
      <w:marBottom w:val="0"/>
      <w:divBdr>
        <w:top w:val="none" w:sz="0" w:space="0" w:color="auto"/>
        <w:left w:val="none" w:sz="0" w:space="0" w:color="auto"/>
        <w:bottom w:val="none" w:sz="0" w:space="0" w:color="auto"/>
        <w:right w:val="none" w:sz="0" w:space="0" w:color="auto"/>
      </w:divBdr>
    </w:div>
    <w:div w:id="829293778">
      <w:bodyDiv w:val="1"/>
      <w:marLeft w:val="0"/>
      <w:marRight w:val="0"/>
      <w:marTop w:val="0"/>
      <w:marBottom w:val="0"/>
      <w:divBdr>
        <w:top w:val="none" w:sz="0" w:space="0" w:color="auto"/>
        <w:left w:val="none" w:sz="0" w:space="0" w:color="auto"/>
        <w:bottom w:val="none" w:sz="0" w:space="0" w:color="auto"/>
        <w:right w:val="none" w:sz="0" w:space="0" w:color="auto"/>
      </w:divBdr>
    </w:div>
    <w:div w:id="888296704">
      <w:bodyDiv w:val="1"/>
      <w:marLeft w:val="0"/>
      <w:marRight w:val="0"/>
      <w:marTop w:val="0"/>
      <w:marBottom w:val="0"/>
      <w:divBdr>
        <w:top w:val="none" w:sz="0" w:space="0" w:color="auto"/>
        <w:left w:val="none" w:sz="0" w:space="0" w:color="auto"/>
        <w:bottom w:val="none" w:sz="0" w:space="0" w:color="auto"/>
        <w:right w:val="none" w:sz="0" w:space="0" w:color="auto"/>
      </w:divBdr>
    </w:div>
    <w:div w:id="138321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2020-05-25T12:56:00Z</dcterms:created>
  <dcterms:modified xsi:type="dcterms:W3CDTF">2020-05-25T13:01:00Z</dcterms:modified>
</cp:coreProperties>
</file>